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44" w:rsidRPr="00557344" w:rsidRDefault="00557344" w:rsidP="00557344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557344">
        <w:rPr>
          <w:rFonts w:ascii="Arial" w:eastAsia="Times New Roman" w:hAnsi="Arial" w:cs="Arial"/>
          <w:color w:val="000000"/>
          <w:sz w:val="20"/>
          <w:szCs w:val="20"/>
        </w:rPr>
        <w:t>Na osnovu članka 30. stavka 5. Zakona o komunalnom gospodarstvu (Narodne novine broj: 36/95; 70/97; 128/99; 128/99; 129/00 i 51/01.), te članka 9. Statuta općine Brckovljani (Službeni glasnik općine Brckovljani 5/01.) Općinsko vijeće općine Brckovljani na 18. sjednici održanoj 19. svibnja 2004. godine usvojilo je</w:t>
      </w:r>
    </w:p>
    <w:p w:rsidR="00557344" w:rsidRPr="00557344" w:rsidRDefault="00557344" w:rsidP="00557344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57344">
        <w:rPr>
          <w:rFonts w:ascii="Arial" w:eastAsia="Times New Roman" w:hAnsi="Arial" w:cs="Arial"/>
          <w:b/>
          <w:bCs/>
          <w:color w:val="000000"/>
          <w:sz w:val="20"/>
          <w:szCs w:val="20"/>
        </w:rPr>
        <w:t>IZVJEŠĆE O IZVRŠENJU PROGRAMA GRADNJE OBJEKATA</w:t>
      </w:r>
      <w:r w:rsidRPr="00557344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55734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557344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I UREĐAJA KOMUNALNE INFRASTRUKTURE </w:t>
      </w:r>
      <w:r w:rsidRPr="00557344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na području Općine Brckovljani za 2003. godinu</w:t>
      </w:r>
    </w:p>
    <w:p w:rsidR="00557344" w:rsidRPr="00557344" w:rsidRDefault="00557344" w:rsidP="005573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57344">
        <w:rPr>
          <w:rFonts w:ascii="Arial" w:eastAsia="Times New Roman" w:hAnsi="Arial" w:cs="Arial"/>
          <w:color w:val="000000"/>
          <w:sz w:val="20"/>
          <w:szCs w:val="20"/>
        </w:rPr>
        <w:t>Prema članku 22. Zakona o komunalnom gospodarstvu u 2001. godini donijet je Program gradnje objekata i uređaja komunalne infrastrukture na području Općine Brckovljani za razdoblje 2001-2004. godine. </w:t>
      </w:r>
    </w:p>
    <w:p w:rsidR="00557344" w:rsidRPr="00557344" w:rsidRDefault="00557344" w:rsidP="005573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57344">
        <w:rPr>
          <w:rFonts w:ascii="Arial" w:eastAsia="Times New Roman" w:hAnsi="Arial" w:cs="Arial"/>
          <w:color w:val="000000"/>
          <w:sz w:val="20"/>
          <w:szCs w:val="20"/>
        </w:rPr>
        <w:t>Ovim izvješćem o izvršenju Programa dati su prihodi po vrstama i realizacija objekata u 2003. godini.</w:t>
      </w:r>
    </w:p>
    <w:p w:rsidR="00557344" w:rsidRPr="00557344" w:rsidRDefault="00557344" w:rsidP="00557344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57344">
        <w:rPr>
          <w:rFonts w:ascii="Arial" w:eastAsia="Times New Roman" w:hAnsi="Arial" w:cs="Arial"/>
          <w:b/>
          <w:bCs/>
          <w:color w:val="000000"/>
          <w:sz w:val="20"/>
          <w:szCs w:val="20"/>
        </w:rPr>
        <w:t>A. KOMUNALNI OBJEKTI</w:t>
      </w:r>
    </w:p>
    <w:p w:rsidR="00557344" w:rsidRPr="00557344" w:rsidRDefault="00557344" w:rsidP="00557344">
      <w:pPr>
        <w:spacing w:before="15" w:after="15" w:line="240" w:lineRule="auto"/>
        <w:ind w:left="18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57344">
        <w:rPr>
          <w:rFonts w:ascii="Arial" w:eastAsia="Times New Roman" w:hAnsi="Arial" w:cs="Arial"/>
          <w:color w:val="000000"/>
          <w:sz w:val="20"/>
          <w:szCs w:val="20"/>
        </w:rPr>
        <w:t>1. javne površine,</w:t>
      </w:r>
    </w:p>
    <w:p w:rsidR="00557344" w:rsidRPr="00557344" w:rsidRDefault="00557344" w:rsidP="00557344">
      <w:pPr>
        <w:spacing w:before="15" w:after="15" w:line="240" w:lineRule="auto"/>
        <w:ind w:left="18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57344">
        <w:rPr>
          <w:rFonts w:ascii="Arial" w:eastAsia="Times New Roman" w:hAnsi="Arial" w:cs="Arial"/>
          <w:color w:val="000000"/>
          <w:sz w:val="20"/>
          <w:szCs w:val="20"/>
        </w:rPr>
        <w:t>2. nerazvrstane ceste,</w:t>
      </w:r>
    </w:p>
    <w:p w:rsidR="00557344" w:rsidRPr="00557344" w:rsidRDefault="00557344" w:rsidP="00557344">
      <w:pPr>
        <w:spacing w:before="15" w:after="15" w:line="240" w:lineRule="auto"/>
        <w:ind w:left="18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57344">
        <w:rPr>
          <w:rFonts w:ascii="Arial" w:eastAsia="Times New Roman" w:hAnsi="Arial" w:cs="Arial"/>
          <w:color w:val="000000"/>
          <w:sz w:val="20"/>
          <w:szCs w:val="20"/>
        </w:rPr>
        <w:t>3. groblje i</w:t>
      </w:r>
    </w:p>
    <w:p w:rsidR="00557344" w:rsidRPr="00557344" w:rsidRDefault="00557344" w:rsidP="00557344">
      <w:pPr>
        <w:spacing w:before="15" w:after="15" w:line="240" w:lineRule="auto"/>
        <w:ind w:left="18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57344">
        <w:rPr>
          <w:rFonts w:ascii="Arial" w:eastAsia="Times New Roman" w:hAnsi="Arial" w:cs="Arial"/>
          <w:color w:val="000000"/>
          <w:sz w:val="20"/>
          <w:szCs w:val="20"/>
        </w:rPr>
        <w:t>4. javna rasvjeta</w:t>
      </w:r>
      <w:r w:rsidRPr="00557344">
        <w:rPr>
          <w:rFonts w:ascii="Arial" w:eastAsia="Times New Roman" w:hAnsi="Arial" w:cs="Arial"/>
          <w:color w:val="000000"/>
          <w:sz w:val="20"/>
        </w:rPr>
        <w:t> </w:t>
      </w:r>
      <w:r w:rsidRPr="0055734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57344" w:rsidRPr="00557344" w:rsidRDefault="00557344" w:rsidP="005573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57344">
        <w:rPr>
          <w:rFonts w:ascii="Arial" w:eastAsia="Times New Roman" w:hAnsi="Arial" w:cs="Arial"/>
          <w:color w:val="000000"/>
          <w:sz w:val="20"/>
          <w:szCs w:val="20"/>
        </w:rPr>
        <w:t>   </w:t>
      </w:r>
    </w:p>
    <w:tbl>
      <w:tblPr>
        <w:tblW w:w="960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391"/>
        <w:gridCol w:w="6147"/>
        <w:gridCol w:w="3062"/>
      </w:tblGrid>
      <w:tr w:rsidR="00557344" w:rsidRPr="00557344" w:rsidTr="00557344">
        <w:trPr>
          <w:trHeight w:val="210"/>
          <w:jc w:val="center"/>
        </w:trPr>
        <w:tc>
          <w:tcPr>
            <w:tcW w:w="6630" w:type="dxa"/>
            <w:gridSpan w:val="3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financirani su iz prihoda:</w:t>
            </w:r>
            <w:r w:rsidRPr="00557344">
              <w:rPr>
                <w:rFonts w:ascii="Arial" w:eastAsia="Times New Roman" w:hAnsi="Arial" w:cs="Arial"/>
                <w:sz w:val="20"/>
              </w:rPr>
              <w:t> </w:t>
            </w: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557344">
              <w:rPr>
                <w:rFonts w:ascii="Arial" w:eastAsia="Times New Roman" w:hAnsi="Arial" w:cs="Arial"/>
                <w:sz w:val="20"/>
                <w:szCs w:val="20"/>
              </w:rPr>
              <w:br/>
              <w:t>  </w:t>
            </w:r>
          </w:p>
        </w:tc>
      </w:tr>
      <w:tr w:rsidR="00557344" w:rsidRPr="00557344" w:rsidTr="00557344">
        <w:trPr>
          <w:trHeight w:val="210"/>
          <w:jc w:val="center"/>
        </w:trPr>
        <w:tc>
          <w:tcPr>
            <w:tcW w:w="27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424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komunalnog doprinosa</w:t>
            </w:r>
          </w:p>
        </w:tc>
        <w:tc>
          <w:tcPr>
            <w:tcW w:w="211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413.994,15 kn</w:t>
            </w:r>
          </w:p>
        </w:tc>
      </w:tr>
      <w:tr w:rsidR="00557344" w:rsidRPr="00557344" w:rsidTr="00557344">
        <w:trPr>
          <w:trHeight w:val="210"/>
          <w:jc w:val="center"/>
        </w:trPr>
        <w:tc>
          <w:tcPr>
            <w:tcW w:w="27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424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proračuna</w:t>
            </w:r>
          </w:p>
        </w:tc>
        <w:tc>
          <w:tcPr>
            <w:tcW w:w="211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1.078.658,26 kn</w:t>
            </w:r>
          </w:p>
        </w:tc>
      </w:tr>
      <w:tr w:rsidR="00557344" w:rsidRPr="00557344" w:rsidTr="00557344">
        <w:trPr>
          <w:trHeight w:val="210"/>
          <w:jc w:val="center"/>
        </w:trPr>
        <w:tc>
          <w:tcPr>
            <w:tcW w:w="27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424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naknade za koncesiju</w:t>
            </w:r>
          </w:p>
        </w:tc>
        <w:tc>
          <w:tcPr>
            <w:tcW w:w="211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9.340,00 kn</w:t>
            </w:r>
          </w:p>
        </w:tc>
      </w:tr>
      <w:tr w:rsidR="00557344" w:rsidRPr="00557344" w:rsidTr="00557344">
        <w:trPr>
          <w:trHeight w:val="210"/>
          <w:jc w:val="center"/>
        </w:trPr>
        <w:tc>
          <w:tcPr>
            <w:tcW w:w="27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424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drugih izvora  </w:t>
            </w:r>
            <w:r w:rsidRPr="00557344">
              <w:rPr>
                <w:rFonts w:ascii="Arial" w:eastAsia="Times New Roman" w:hAnsi="Arial" w:cs="Arial"/>
                <w:sz w:val="20"/>
              </w:rPr>
              <w:t> </w:t>
            </w: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- zakupnine</w:t>
            </w:r>
          </w:p>
        </w:tc>
        <w:tc>
          <w:tcPr>
            <w:tcW w:w="211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29.245,44 kn</w:t>
            </w:r>
          </w:p>
        </w:tc>
      </w:tr>
      <w:tr w:rsidR="00557344" w:rsidRPr="00557344" w:rsidTr="00557344">
        <w:trPr>
          <w:trHeight w:val="330"/>
          <w:jc w:val="center"/>
        </w:trPr>
        <w:tc>
          <w:tcPr>
            <w:tcW w:w="27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                     - ostali prihodi</w:t>
            </w:r>
          </w:p>
        </w:tc>
        <w:tc>
          <w:tcPr>
            <w:tcW w:w="211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439.286,00 kn</w:t>
            </w:r>
          </w:p>
        </w:tc>
      </w:tr>
      <w:tr w:rsidR="00557344" w:rsidRPr="00557344" w:rsidTr="00557344">
        <w:trPr>
          <w:trHeight w:val="255"/>
          <w:jc w:val="center"/>
        </w:trPr>
        <w:tc>
          <w:tcPr>
            <w:tcW w:w="27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(1-4):</w:t>
            </w:r>
          </w:p>
        </w:tc>
        <w:tc>
          <w:tcPr>
            <w:tcW w:w="211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1.970.523,85 kn</w:t>
            </w:r>
          </w:p>
        </w:tc>
      </w:tr>
    </w:tbl>
    <w:p w:rsidR="00557344" w:rsidRPr="00557344" w:rsidRDefault="00557344" w:rsidP="005573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5734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57344" w:rsidRPr="00557344" w:rsidRDefault="00557344" w:rsidP="00557344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57344">
        <w:rPr>
          <w:rFonts w:ascii="Arial" w:eastAsia="Times New Roman" w:hAnsi="Arial" w:cs="Arial"/>
          <w:b/>
          <w:bCs/>
          <w:color w:val="000000"/>
          <w:sz w:val="20"/>
          <w:szCs w:val="20"/>
        </w:rPr>
        <w:t>B. KOMUNALNI OBJEKTI I OPREMA</w:t>
      </w:r>
    </w:p>
    <w:p w:rsidR="00557344" w:rsidRPr="00557344" w:rsidRDefault="00557344" w:rsidP="005573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57344">
        <w:rPr>
          <w:rFonts w:ascii="Arial" w:eastAsia="Times New Roman" w:hAnsi="Arial" w:cs="Arial"/>
          <w:color w:val="000000"/>
          <w:sz w:val="20"/>
          <w:szCs w:val="20"/>
        </w:rPr>
        <w:t>Građenje objekata i uređaja komunalne infrastrukture i nabavke opreme za:</w:t>
      </w:r>
    </w:p>
    <w:p w:rsidR="00557344" w:rsidRPr="00557344" w:rsidRDefault="00557344" w:rsidP="00557344">
      <w:pPr>
        <w:spacing w:before="15" w:after="15" w:line="240" w:lineRule="auto"/>
        <w:ind w:left="18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57344">
        <w:rPr>
          <w:rFonts w:ascii="Arial" w:eastAsia="Times New Roman" w:hAnsi="Arial" w:cs="Arial"/>
          <w:color w:val="000000"/>
          <w:sz w:val="20"/>
          <w:szCs w:val="20"/>
        </w:rPr>
        <w:t>1. opskrbu pitkom vodom,</w:t>
      </w:r>
    </w:p>
    <w:p w:rsidR="00557344" w:rsidRPr="00557344" w:rsidRDefault="00557344" w:rsidP="00557344">
      <w:pPr>
        <w:spacing w:before="15" w:after="15" w:line="240" w:lineRule="auto"/>
        <w:ind w:left="18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57344">
        <w:rPr>
          <w:rFonts w:ascii="Arial" w:eastAsia="Times New Roman" w:hAnsi="Arial" w:cs="Arial"/>
          <w:color w:val="000000"/>
          <w:sz w:val="20"/>
          <w:szCs w:val="20"/>
        </w:rPr>
        <w:t>2. odvodnju i pročišćavanje otpadnih voda i</w:t>
      </w:r>
    </w:p>
    <w:p w:rsidR="00557344" w:rsidRPr="00557344" w:rsidRDefault="00557344" w:rsidP="00557344">
      <w:pPr>
        <w:spacing w:before="15" w:after="15" w:line="240" w:lineRule="auto"/>
        <w:ind w:left="18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57344">
        <w:rPr>
          <w:rFonts w:ascii="Arial" w:eastAsia="Times New Roman" w:hAnsi="Arial" w:cs="Arial"/>
          <w:color w:val="000000"/>
          <w:sz w:val="20"/>
          <w:szCs w:val="20"/>
        </w:rPr>
        <w:t>3. opskrbu plinom</w:t>
      </w:r>
      <w:r w:rsidRPr="00557344">
        <w:rPr>
          <w:rFonts w:ascii="Arial" w:eastAsia="Times New Roman" w:hAnsi="Arial" w:cs="Arial"/>
          <w:color w:val="000000"/>
          <w:sz w:val="20"/>
        </w:rPr>
        <w:t> </w:t>
      </w:r>
      <w:r w:rsidRPr="0055734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57344" w:rsidRPr="00557344" w:rsidRDefault="00557344" w:rsidP="005573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57344">
        <w:rPr>
          <w:rFonts w:ascii="Arial" w:eastAsia="Times New Roman" w:hAnsi="Arial" w:cs="Arial"/>
          <w:color w:val="000000"/>
          <w:sz w:val="20"/>
          <w:szCs w:val="20"/>
        </w:rPr>
        <w:t>   </w:t>
      </w:r>
    </w:p>
    <w:tbl>
      <w:tblPr>
        <w:tblW w:w="960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606"/>
        <w:gridCol w:w="5924"/>
        <w:gridCol w:w="3070"/>
      </w:tblGrid>
      <w:tr w:rsidR="00557344" w:rsidRPr="00557344" w:rsidTr="00557344">
        <w:trPr>
          <w:trHeight w:val="240"/>
          <w:jc w:val="center"/>
        </w:trPr>
        <w:tc>
          <w:tcPr>
            <w:tcW w:w="6660" w:type="dxa"/>
            <w:gridSpan w:val="3"/>
            <w:hideMark/>
          </w:tcPr>
          <w:p w:rsidR="00557344" w:rsidRPr="00557344" w:rsidRDefault="00557344" w:rsidP="00557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financirani su iz prihoda:</w:t>
            </w:r>
            <w:r w:rsidRPr="00557344">
              <w:rPr>
                <w:rFonts w:ascii="Arial" w:eastAsia="Times New Roman" w:hAnsi="Arial" w:cs="Arial"/>
                <w:sz w:val="20"/>
              </w:rPr>
              <w:t> </w:t>
            </w:r>
            <w:r w:rsidRPr="00557344">
              <w:rPr>
                <w:rFonts w:ascii="Arial" w:eastAsia="Times New Roman" w:hAnsi="Arial" w:cs="Arial"/>
                <w:sz w:val="20"/>
                <w:szCs w:val="20"/>
                <w:u w:val="single"/>
              </w:rPr>
              <w:br/>
            </w: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   </w:t>
            </w:r>
          </w:p>
        </w:tc>
      </w:tr>
      <w:tr w:rsidR="00557344" w:rsidRPr="00557344" w:rsidTr="00557344">
        <w:trPr>
          <w:trHeight w:val="240"/>
          <w:jc w:val="center"/>
        </w:trPr>
        <w:tc>
          <w:tcPr>
            <w:tcW w:w="42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411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cijene komunalne usluge</w:t>
            </w:r>
          </w:p>
        </w:tc>
        <w:tc>
          <w:tcPr>
            <w:tcW w:w="213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358.449,41 kn</w:t>
            </w:r>
          </w:p>
        </w:tc>
      </w:tr>
      <w:tr w:rsidR="00557344" w:rsidRPr="00557344" w:rsidTr="00557344">
        <w:trPr>
          <w:trHeight w:val="259"/>
          <w:jc w:val="center"/>
        </w:trPr>
        <w:tc>
          <w:tcPr>
            <w:tcW w:w="42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411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naknade za priključenje</w:t>
            </w:r>
          </w:p>
        </w:tc>
        <w:tc>
          <w:tcPr>
            <w:tcW w:w="213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156.000,00 kn</w:t>
            </w:r>
          </w:p>
        </w:tc>
      </w:tr>
      <w:tr w:rsidR="00557344" w:rsidRPr="00557344" w:rsidTr="00557344">
        <w:trPr>
          <w:trHeight w:val="226"/>
          <w:jc w:val="center"/>
        </w:trPr>
        <w:tc>
          <w:tcPr>
            <w:tcW w:w="42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411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proračuna</w:t>
            </w:r>
          </w:p>
        </w:tc>
        <w:tc>
          <w:tcPr>
            <w:tcW w:w="213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2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1.319.852,59 kn</w:t>
            </w:r>
          </w:p>
        </w:tc>
      </w:tr>
      <w:tr w:rsidR="00557344" w:rsidRPr="00557344" w:rsidTr="00557344">
        <w:trPr>
          <w:trHeight w:val="240"/>
          <w:jc w:val="center"/>
        </w:trPr>
        <w:tc>
          <w:tcPr>
            <w:tcW w:w="42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411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naknade za koncesije</w:t>
            </w:r>
          </w:p>
        </w:tc>
        <w:tc>
          <w:tcPr>
            <w:tcW w:w="2130" w:type="dxa"/>
            <w:hideMark/>
          </w:tcPr>
          <w:p w:rsidR="00557344" w:rsidRPr="00557344" w:rsidRDefault="00557344" w:rsidP="00557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--------------------</w:t>
            </w:r>
          </w:p>
        </w:tc>
      </w:tr>
      <w:tr w:rsidR="00557344" w:rsidRPr="00557344" w:rsidTr="00557344">
        <w:trPr>
          <w:trHeight w:val="240"/>
          <w:jc w:val="center"/>
        </w:trPr>
        <w:tc>
          <w:tcPr>
            <w:tcW w:w="42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411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drugih izvora - učešće građana</w:t>
            </w:r>
          </w:p>
        </w:tc>
        <w:tc>
          <w:tcPr>
            <w:tcW w:w="213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187.158,03 kn</w:t>
            </w:r>
          </w:p>
        </w:tc>
      </w:tr>
      <w:tr w:rsidR="00557344" w:rsidRPr="00557344" w:rsidTr="00557344">
        <w:trPr>
          <w:trHeight w:val="240"/>
          <w:jc w:val="center"/>
        </w:trPr>
        <w:tc>
          <w:tcPr>
            <w:tcW w:w="42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                   - zakupnina</w:t>
            </w:r>
          </w:p>
        </w:tc>
        <w:tc>
          <w:tcPr>
            <w:tcW w:w="213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12.240,16 kn</w:t>
            </w:r>
          </w:p>
        </w:tc>
      </w:tr>
      <w:tr w:rsidR="00557344" w:rsidRPr="00557344" w:rsidTr="00557344">
        <w:trPr>
          <w:trHeight w:val="274"/>
          <w:jc w:val="center"/>
        </w:trPr>
        <w:tc>
          <w:tcPr>
            <w:tcW w:w="42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                   - ostali prihodi</w:t>
            </w:r>
          </w:p>
        </w:tc>
        <w:tc>
          <w:tcPr>
            <w:tcW w:w="213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894.168,94 kn</w:t>
            </w:r>
          </w:p>
        </w:tc>
      </w:tr>
      <w:tr w:rsidR="00557344" w:rsidRPr="00557344" w:rsidTr="00557344">
        <w:trPr>
          <w:trHeight w:val="446"/>
          <w:jc w:val="center"/>
        </w:trPr>
        <w:tc>
          <w:tcPr>
            <w:tcW w:w="42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(1-5):</w:t>
            </w:r>
          </w:p>
        </w:tc>
        <w:tc>
          <w:tcPr>
            <w:tcW w:w="213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2.927.869,13 kn</w:t>
            </w:r>
          </w:p>
        </w:tc>
      </w:tr>
      <w:tr w:rsidR="00557344" w:rsidRPr="00557344" w:rsidTr="00557344">
        <w:trPr>
          <w:trHeight w:val="346"/>
          <w:jc w:val="center"/>
        </w:trPr>
        <w:tc>
          <w:tcPr>
            <w:tcW w:w="42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(A+B):</w:t>
            </w:r>
          </w:p>
        </w:tc>
        <w:tc>
          <w:tcPr>
            <w:tcW w:w="213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4.897.869,13 k</w:t>
            </w:r>
          </w:p>
        </w:tc>
      </w:tr>
    </w:tbl>
    <w:p w:rsidR="00557344" w:rsidRPr="00557344" w:rsidRDefault="00557344" w:rsidP="005573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5734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57344" w:rsidRPr="00557344" w:rsidRDefault="00557344" w:rsidP="005573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5734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57344">
        <w:rPr>
          <w:rFonts w:ascii="Arial" w:eastAsia="Times New Roman" w:hAnsi="Arial" w:cs="Arial"/>
          <w:color w:val="000000"/>
          <w:sz w:val="20"/>
        </w:rPr>
        <w:t> </w:t>
      </w:r>
      <w:r w:rsidRPr="0055734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960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500"/>
        <w:gridCol w:w="3424"/>
        <w:gridCol w:w="1939"/>
        <w:gridCol w:w="2033"/>
        <w:gridCol w:w="1704"/>
      </w:tblGrid>
      <w:tr w:rsidR="00557344" w:rsidRPr="00557344" w:rsidTr="00557344">
        <w:trPr>
          <w:trHeight w:val="600"/>
          <w:jc w:val="center"/>
        </w:trPr>
        <w:tc>
          <w:tcPr>
            <w:tcW w:w="376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NAZIV OBJEKTA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PLANIRANO ZA 2001-2004. GOD.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PLANIRANO </w:t>
            </w: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2003. GOD. 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IZVRŠENJE ZA </w:t>
            </w: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2003. GOD.   </w:t>
            </w:r>
          </w:p>
        </w:tc>
      </w:tr>
      <w:tr w:rsidR="00557344" w:rsidRPr="00557344" w:rsidTr="00557344">
        <w:trPr>
          <w:trHeight w:val="375"/>
          <w:jc w:val="center"/>
        </w:trPr>
        <w:tc>
          <w:tcPr>
            <w:tcW w:w="48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A.</w:t>
            </w:r>
          </w:p>
        </w:tc>
        <w:tc>
          <w:tcPr>
            <w:tcW w:w="328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KOMUNALNI OBJEKTI</w:t>
            </w:r>
          </w:p>
        </w:tc>
        <w:tc>
          <w:tcPr>
            <w:tcW w:w="186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57344" w:rsidRPr="00557344" w:rsidTr="00557344">
        <w:trPr>
          <w:trHeight w:val="420"/>
          <w:jc w:val="center"/>
        </w:trPr>
        <w:tc>
          <w:tcPr>
            <w:tcW w:w="48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br/>
              <w:t>1.</w:t>
            </w:r>
          </w:p>
        </w:tc>
        <w:tc>
          <w:tcPr>
            <w:tcW w:w="328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br/>
              <w:t>JAVNE POVRŠINE</w:t>
            </w:r>
          </w:p>
        </w:tc>
        <w:tc>
          <w:tcPr>
            <w:tcW w:w="186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3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57344" w:rsidRPr="00557344" w:rsidTr="00557344">
        <w:trPr>
          <w:trHeight w:val="285"/>
          <w:jc w:val="center"/>
        </w:trPr>
        <w:tc>
          <w:tcPr>
            <w:tcW w:w="48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1.1.</w:t>
            </w:r>
          </w:p>
        </w:tc>
        <w:tc>
          <w:tcPr>
            <w:tcW w:w="328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Nogostup projekti</w:t>
            </w:r>
          </w:p>
        </w:tc>
        <w:tc>
          <w:tcPr>
            <w:tcW w:w="186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280.000,00</w:t>
            </w:r>
          </w:p>
        </w:tc>
        <w:tc>
          <w:tcPr>
            <w:tcW w:w="193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57344" w:rsidRPr="00557344" w:rsidTr="00557344">
        <w:trPr>
          <w:trHeight w:val="240"/>
          <w:jc w:val="center"/>
        </w:trPr>
        <w:tc>
          <w:tcPr>
            <w:tcW w:w="48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1.2.</w:t>
            </w:r>
          </w:p>
        </w:tc>
        <w:tc>
          <w:tcPr>
            <w:tcW w:w="328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Nogostup izgradnja</w:t>
            </w:r>
          </w:p>
        </w:tc>
        <w:tc>
          <w:tcPr>
            <w:tcW w:w="186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93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57344" w:rsidRPr="00557344" w:rsidTr="00557344">
        <w:trPr>
          <w:trHeight w:val="240"/>
          <w:jc w:val="center"/>
        </w:trPr>
        <w:tc>
          <w:tcPr>
            <w:tcW w:w="48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1.3.</w:t>
            </w:r>
          </w:p>
        </w:tc>
        <w:tc>
          <w:tcPr>
            <w:tcW w:w="328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Okoliš Igraonice u Prikraju</w:t>
            </w:r>
          </w:p>
        </w:tc>
        <w:tc>
          <w:tcPr>
            <w:tcW w:w="186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93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137.353,07</w:t>
            </w:r>
          </w:p>
        </w:tc>
      </w:tr>
      <w:tr w:rsidR="00557344" w:rsidRPr="00557344" w:rsidTr="00557344">
        <w:trPr>
          <w:trHeight w:val="435"/>
          <w:jc w:val="center"/>
        </w:trPr>
        <w:tc>
          <w:tcPr>
            <w:tcW w:w="48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br/>
              <w:t>2.</w:t>
            </w:r>
          </w:p>
        </w:tc>
        <w:tc>
          <w:tcPr>
            <w:tcW w:w="328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br/>
              <w:t>NERAZVRSTANE CESTE</w:t>
            </w:r>
          </w:p>
        </w:tc>
        <w:tc>
          <w:tcPr>
            <w:tcW w:w="186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3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57344" w:rsidRPr="00557344" w:rsidTr="00557344">
        <w:trPr>
          <w:trHeight w:val="435"/>
          <w:jc w:val="center"/>
        </w:trPr>
        <w:tc>
          <w:tcPr>
            <w:tcW w:w="48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2.1.</w:t>
            </w:r>
          </w:p>
        </w:tc>
        <w:tc>
          <w:tcPr>
            <w:tcW w:w="328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Asfaltiranje nerazvrstanih cesta području Općine Brckovljani</w:t>
            </w:r>
          </w:p>
        </w:tc>
        <w:tc>
          <w:tcPr>
            <w:tcW w:w="186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7.835,000,00</w:t>
            </w:r>
          </w:p>
        </w:tc>
        <w:tc>
          <w:tcPr>
            <w:tcW w:w="193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63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1.429.893,40</w:t>
            </w:r>
          </w:p>
        </w:tc>
      </w:tr>
      <w:tr w:rsidR="00557344" w:rsidRPr="00557344" w:rsidTr="00557344">
        <w:trPr>
          <w:trHeight w:val="375"/>
          <w:jc w:val="center"/>
        </w:trPr>
        <w:tc>
          <w:tcPr>
            <w:tcW w:w="48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br/>
              <w:t>3.</w:t>
            </w:r>
          </w:p>
        </w:tc>
        <w:tc>
          <w:tcPr>
            <w:tcW w:w="328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br/>
              <w:t>GROBLJE</w:t>
            </w:r>
          </w:p>
        </w:tc>
        <w:tc>
          <w:tcPr>
            <w:tcW w:w="186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3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57344" w:rsidRPr="00557344" w:rsidTr="00557344">
        <w:trPr>
          <w:trHeight w:val="840"/>
          <w:jc w:val="center"/>
        </w:trPr>
        <w:tc>
          <w:tcPr>
            <w:tcW w:w="48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3.1.</w:t>
            </w:r>
          </w:p>
        </w:tc>
        <w:tc>
          <w:tcPr>
            <w:tcW w:w="328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Izgradnja-proširenje groblja uLupoglavu i Brckovljanima</w:t>
            </w:r>
          </w:p>
        </w:tc>
        <w:tc>
          <w:tcPr>
            <w:tcW w:w="186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1.088.000,00</w:t>
            </w:r>
          </w:p>
        </w:tc>
        <w:tc>
          <w:tcPr>
            <w:tcW w:w="193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63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294.849,15</w:t>
            </w:r>
          </w:p>
        </w:tc>
      </w:tr>
      <w:tr w:rsidR="00557344" w:rsidRPr="00557344" w:rsidTr="00557344">
        <w:trPr>
          <w:trHeight w:val="240"/>
          <w:jc w:val="center"/>
        </w:trPr>
        <w:tc>
          <w:tcPr>
            <w:tcW w:w="48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328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JAVNA RASVJETA</w:t>
            </w:r>
          </w:p>
        </w:tc>
        <w:tc>
          <w:tcPr>
            <w:tcW w:w="186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3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57344" w:rsidRPr="00557344" w:rsidTr="00557344">
        <w:trPr>
          <w:trHeight w:val="435"/>
          <w:jc w:val="center"/>
        </w:trPr>
        <w:tc>
          <w:tcPr>
            <w:tcW w:w="48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4.1.</w:t>
            </w:r>
          </w:p>
        </w:tc>
        <w:tc>
          <w:tcPr>
            <w:tcW w:w="328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Postavljanje rasvjetnih tijela J. R.</w:t>
            </w:r>
          </w:p>
        </w:tc>
        <w:tc>
          <w:tcPr>
            <w:tcW w:w="186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93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63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57344" w:rsidRPr="00557344" w:rsidTr="00557344">
        <w:trPr>
          <w:trHeight w:val="240"/>
          <w:jc w:val="center"/>
        </w:trPr>
        <w:tc>
          <w:tcPr>
            <w:tcW w:w="48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(A):</w:t>
            </w:r>
          </w:p>
        </w:tc>
        <w:tc>
          <w:tcPr>
            <w:tcW w:w="186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9.593.000,00</w:t>
            </w:r>
          </w:p>
        </w:tc>
        <w:tc>
          <w:tcPr>
            <w:tcW w:w="193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1.930.000,00</w:t>
            </w:r>
          </w:p>
        </w:tc>
        <w:tc>
          <w:tcPr>
            <w:tcW w:w="163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1.862.095,62</w:t>
            </w:r>
          </w:p>
        </w:tc>
      </w:tr>
    </w:tbl>
    <w:p w:rsidR="00557344" w:rsidRPr="00557344" w:rsidRDefault="00557344" w:rsidP="00557344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960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502"/>
        <w:gridCol w:w="3435"/>
        <w:gridCol w:w="1945"/>
        <w:gridCol w:w="2024"/>
        <w:gridCol w:w="1694"/>
      </w:tblGrid>
      <w:tr w:rsidR="00557344" w:rsidRPr="00557344" w:rsidTr="00557344">
        <w:trPr>
          <w:trHeight w:val="480"/>
          <w:jc w:val="center"/>
        </w:trPr>
        <w:tc>
          <w:tcPr>
            <w:tcW w:w="48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B.</w:t>
            </w:r>
          </w:p>
        </w:tc>
        <w:tc>
          <w:tcPr>
            <w:tcW w:w="328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KOMUNALNI OBJEKTI I OPREMA</w:t>
            </w:r>
          </w:p>
        </w:tc>
        <w:tc>
          <w:tcPr>
            <w:tcW w:w="186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57344" w:rsidRPr="00557344" w:rsidTr="00557344">
        <w:trPr>
          <w:trHeight w:val="480"/>
          <w:jc w:val="center"/>
        </w:trPr>
        <w:tc>
          <w:tcPr>
            <w:tcW w:w="48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br/>
              <w:t>5.</w:t>
            </w:r>
          </w:p>
        </w:tc>
        <w:tc>
          <w:tcPr>
            <w:tcW w:w="328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br/>
              <w:t>OPSKRBA PITKOM VODOM</w:t>
            </w:r>
          </w:p>
        </w:tc>
        <w:tc>
          <w:tcPr>
            <w:tcW w:w="186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3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57344" w:rsidRPr="00557344" w:rsidTr="00557344">
        <w:trPr>
          <w:trHeight w:val="210"/>
          <w:jc w:val="center"/>
        </w:trPr>
        <w:tc>
          <w:tcPr>
            <w:tcW w:w="48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5.1.</w:t>
            </w:r>
          </w:p>
        </w:tc>
        <w:tc>
          <w:tcPr>
            <w:tcW w:w="328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Projekti za vodovod</w:t>
            </w:r>
          </w:p>
        </w:tc>
        <w:tc>
          <w:tcPr>
            <w:tcW w:w="186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370.000,00</w:t>
            </w:r>
          </w:p>
        </w:tc>
        <w:tc>
          <w:tcPr>
            <w:tcW w:w="193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62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110.088,00</w:t>
            </w:r>
          </w:p>
        </w:tc>
      </w:tr>
      <w:tr w:rsidR="00557344" w:rsidRPr="00557344" w:rsidTr="00557344">
        <w:trPr>
          <w:trHeight w:val="480"/>
          <w:jc w:val="center"/>
        </w:trPr>
        <w:tc>
          <w:tcPr>
            <w:tcW w:w="48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5.2.</w:t>
            </w:r>
          </w:p>
        </w:tc>
        <w:tc>
          <w:tcPr>
            <w:tcW w:w="328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Izgradnja vodovoda i plinovoda na području Općine Brckovljani</w:t>
            </w:r>
          </w:p>
        </w:tc>
        <w:tc>
          <w:tcPr>
            <w:tcW w:w="186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3.950.000,00</w:t>
            </w:r>
          </w:p>
        </w:tc>
        <w:tc>
          <w:tcPr>
            <w:tcW w:w="193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162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1.669.000,00</w:t>
            </w:r>
          </w:p>
        </w:tc>
      </w:tr>
      <w:tr w:rsidR="00557344" w:rsidRPr="00557344" w:rsidTr="00557344">
        <w:trPr>
          <w:trHeight w:val="960"/>
          <w:jc w:val="center"/>
        </w:trPr>
        <w:tc>
          <w:tcPr>
            <w:tcW w:w="48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br/>
              <w:t>6.</w:t>
            </w:r>
          </w:p>
        </w:tc>
        <w:tc>
          <w:tcPr>
            <w:tcW w:w="328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br/>
              <w:t>OBJEKTI ZA ODVODNJU I PROČIŠĆAVANJE OTPADNIH VODA</w:t>
            </w:r>
          </w:p>
        </w:tc>
        <w:tc>
          <w:tcPr>
            <w:tcW w:w="186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3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57344" w:rsidRPr="00557344" w:rsidTr="00557344">
        <w:trPr>
          <w:trHeight w:val="135"/>
          <w:jc w:val="center"/>
        </w:trPr>
        <w:tc>
          <w:tcPr>
            <w:tcW w:w="48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6.1.</w:t>
            </w:r>
          </w:p>
        </w:tc>
        <w:tc>
          <w:tcPr>
            <w:tcW w:w="328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Projekti kanalizacije</w:t>
            </w:r>
          </w:p>
        </w:tc>
        <w:tc>
          <w:tcPr>
            <w:tcW w:w="186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13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93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13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13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262.047,000</w:t>
            </w:r>
          </w:p>
        </w:tc>
      </w:tr>
      <w:tr w:rsidR="00557344" w:rsidRPr="00557344" w:rsidTr="00557344">
        <w:trPr>
          <w:trHeight w:val="675"/>
          <w:jc w:val="center"/>
        </w:trPr>
        <w:tc>
          <w:tcPr>
            <w:tcW w:w="48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6.2.</w:t>
            </w:r>
          </w:p>
        </w:tc>
        <w:tc>
          <w:tcPr>
            <w:tcW w:w="328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Izgradnja kanalizacije u Brckovljanima Gračecu, Stančiću(dio), Prikraju Božjakovini i Gornjem Dvorišću</w:t>
            </w:r>
          </w:p>
        </w:tc>
        <w:tc>
          <w:tcPr>
            <w:tcW w:w="186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3.600.000,00</w:t>
            </w:r>
          </w:p>
        </w:tc>
        <w:tc>
          <w:tcPr>
            <w:tcW w:w="193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62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57344" w:rsidRPr="00557344" w:rsidTr="00557344">
        <w:trPr>
          <w:trHeight w:val="435"/>
          <w:jc w:val="center"/>
        </w:trPr>
        <w:tc>
          <w:tcPr>
            <w:tcW w:w="48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br/>
              <w:t>7.</w:t>
            </w:r>
          </w:p>
        </w:tc>
        <w:tc>
          <w:tcPr>
            <w:tcW w:w="328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br/>
              <w:t>OPSKRBA PLINOM</w:t>
            </w:r>
          </w:p>
        </w:tc>
        <w:tc>
          <w:tcPr>
            <w:tcW w:w="186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3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57344" w:rsidRPr="00557344" w:rsidTr="00557344">
        <w:trPr>
          <w:trHeight w:val="15"/>
          <w:jc w:val="center"/>
        </w:trPr>
        <w:tc>
          <w:tcPr>
            <w:tcW w:w="48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7.1.</w:t>
            </w:r>
          </w:p>
        </w:tc>
        <w:tc>
          <w:tcPr>
            <w:tcW w:w="328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Projekti za plinovod</w:t>
            </w:r>
          </w:p>
        </w:tc>
        <w:tc>
          <w:tcPr>
            <w:tcW w:w="186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93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++++++++++</w:t>
            </w:r>
          </w:p>
        </w:tc>
        <w:tc>
          <w:tcPr>
            <w:tcW w:w="162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85.600,00</w:t>
            </w:r>
          </w:p>
        </w:tc>
      </w:tr>
      <w:tr w:rsidR="00557344" w:rsidRPr="00557344" w:rsidTr="00557344">
        <w:trPr>
          <w:trHeight w:val="825"/>
          <w:jc w:val="center"/>
        </w:trPr>
        <w:tc>
          <w:tcPr>
            <w:tcW w:w="48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7.2.</w:t>
            </w:r>
          </w:p>
        </w:tc>
        <w:tc>
          <w:tcPr>
            <w:tcW w:w="328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Izgradnja plinovodne mreže na području Općine Brckovljani</w:t>
            </w:r>
          </w:p>
        </w:tc>
        <w:tc>
          <w:tcPr>
            <w:tcW w:w="186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2.850.000,00</w:t>
            </w:r>
          </w:p>
        </w:tc>
        <w:tc>
          <w:tcPr>
            <w:tcW w:w="193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550.000,00</w:t>
            </w:r>
          </w:p>
        </w:tc>
        <w:tc>
          <w:tcPr>
            <w:tcW w:w="162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sz w:val="20"/>
                <w:szCs w:val="20"/>
              </w:rPr>
              <w:t>800.611,00</w:t>
            </w:r>
          </w:p>
        </w:tc>
      </w:tr>
      <w:tr w:rsidR="00557344" w:rsidRPr="00557344" w:rsidTr="00557344">
        <w:trPr>
          <w:trHeight w:val="360"/>
          <w:jc w:val="center"/>
        </w:trPr>
        <w:tc>
          <w:tcPr>
            <w:tcW w:w="48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(B)</w:t>
            </w:r>
          </w:p>
        </w:tc>
        <w:tc>
          <w:tcPr>
            <w:tcW w:w="186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11.400.000,00</w:t>
            </w:r>
          </w:p>
        </w:tc>
        <w:tc>
          <w:tcPr>
            <w:tcW w:w="193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2.350.000,00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2.927.346,08</w:t>
            </w:r>
          </w:p>
        </w:tc>
      </w:tr>
      <w:tr w:rsidR="00557344" w:rsidRPr="00557344" w:rsidTr="00557344">
        <w:trPr>
          <w:trHeight w:val="495"/>
          <w:jc w:val="center"/>
        </w:trPr>
        <w:tc>
          <w:tcPr>
            <w:tcW w:w="48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(A+B)</w:t>
            </w:r>
          </w:p>
        </w:tc>
        <w:tc>
          <w:tcPr>
            <w:tcW w:w="186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20.993.000,00</w:t>
            </w:r>
          </w:p>
        </w:tc>
        <w:tc>
          <w:tcPr>
            <w:tcW w:w="1935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4.280.000,00</w:t>
            </w:r>
          </w:p>
        </w:tc>
        <w:tc>
          <w:tcPr>
            <w:tcW w:w="1620" w:type="dxa"/>
            <w:hideMark/>
          </w:tcPr>
          <w:p w:rsidR="00557344" w:rsidRPr="00557344" w:rsidRDefault="00557344" w:rsidP="0055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4.789,441,70</w:t>
            </w:r>
          </w:p>
        </w:tc>
      </w:tr>
    </w:tbl>
    <w:p w:rsidR="00557344" w:rsidRPr="00557344" w:rsidRDefault="00557344" w:rsidP="00557344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557344">
        <w:rPr>
          <w:rFonts w:ascii="Arial" w:eastAsia="Times New Roman" w:hAnsi="Arial" w:cs="Arial"/>
          <w:color w:val="000000"/>
          <w:sz w:val="20"/>
          <w:szCs w:val="20"/>
        </w:rPr>
        <w:t>PREDSJEDNIK</w:t>
      </w:r>
      <w:r w:rsidRPr="00557344">
        <w:rPr>
          <w:rFonts w:ascii="Arial" w:eastAsia="Times New Roman" w:hAnsi="Arial" w:cs="Arial"/>
          <w:color w:val="000000"/>
          <w:sz w:val="20"/>
        </w:rPr>
        <w:t> </w:t>
      </w:r>
      <w:r w:rsidRPr="0055734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57344">
        <w:rPr>
          <w:rFonts w:ascii="Arial" w:eastAsia="Times New Roman" w:hAnsi="Arial" w:cs="Arial"/>
          <w:color w:val="000000"/>
          <w:sz w:val="20"/>
          <w:szCs w:val="20"/>
        </w:rPr>
        <w:br/>
        <w:t>Općinskog vijeća </w:t>
      </w:r>
      <w:r w:rsidRPr="0055734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57344">
        <w:rPr>
          <w:rFonts w:ascii="Arial" w:eastAsia="Times New Roman" w:hAnsi="Arial" w:cs="Arial"/>
          <w:b/>
          <w:bCs/>
          <w:color w:val="000000"/>
          <w:sz w:val="20"/>
          <w:szCs w:val="20"/>
        </w:rPr>
        <w:t>Milan Kralj, v.r.</w:t>
      </w:r>
    </w:p>
    <w:p w:rsidR="00557344" w:rsidRPr="00557344" w:rsidRDefault="00557344" w:rsidP="005573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57344">
        <w:rPr>
          <w:rFonts w:ascii="Arial" w:eastAsia="Times New Roman" w:hAnsi="Arial" w:cs="Arial"/>
          <w:color w:val="000000"/>
          <w:sz w:val="20"/>
          <w:szCs w:val="20"/>
        </w:rPr>
        <w:t>Klasa: 363-01/04-01/48</w:t>
      </w:r>
    </w:p>
    <w:p w:rsidR="00557344" w:rsidRPr="00557344" w:rsidRDefault="00557344" w:rsidP="005573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57344">
        <w:rPr>
          <w:rFonts w:ascii="Arial" w:eastAsia="Times New Roman" w:hAnsi="Arial" w:cs="Arial"/>
          <w:color w:val="000000"/>
          <w:sz w:val="20"/>
          <w:szCs w:val="20"/>
        </w:rPr>
        <w:t>Ur.broj: 238/04-04-1</w:t>
      </w:r>
    </w:p>
    <w:p w:rsidR="00557344" w:rsidRPr="00557344" w:rsidRDefault="00557344" w:rsidP="005573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57344">
        <w:rPr>
          <w:rFonts w:ascii="Arial" w:eastAsia="Times New Roman" w:hAnsi="Arial" w:cs="Arial"/>
          <w:color w:val="000000"/>
          <w:sz w:val="20"/>
          <w:szCs w:val="20"/>
        </w:rPr>
        <w:t>Dugo Selo, 19.05.2004.</w:t>
      </w:r>
    </w:p>
    <w:p w:rsidR="00557344" w:rsidRPr="00557344" w:rsidRDefault="00557344" w:rsidP="005573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57344">
        <w:rPr>
          <w:rFonts w:ascii="Arial" w:eastAsia="Times New Roman" w:hAnsi="Arial" w:cs="Arial"/>
          <w:color w:val="000000"/>
          <w:sz w:val="20"/>
          <w:szCs w:val="20"/>
        </w:rPr>
        <w:t>   </w:t>
      </w:r>
    </w:p>
    <w:p w:rsidR="00910535" w:rsidRDefault="00910535"/>
    <w:sectPr w:rsidR="00910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557344"/>
    <w:rsid w:val="00557344"/>
    <w:rsid w:val="00910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557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557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57344"/>
  </w:style>
  <w:style w:type="paragraph" w:customStyle="1" w:styleId="tekst">
    <w:name w:val="tekst"/>
    <w:basedOn w:val="Normal"/>
    <w:rsid w:val="00557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l">
    <w:name w:val="naslov_l"/>
    <w:basedOn w:val="Normal"/>
    <w:rsid w:val="00557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57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557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4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2016-07-19T19:47:00Z</dcterms:created>
  <dcterms:modified xsi:type="dcterms:W3CDTF">2016-07-19T19:47:00Z</dcterms:modified>
</cp:coreProperties>
</file>